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310"/>
        <w:gridCol w:w="5485"/>
      </w:tblGrid>
      <w:tr w:rsidR="00EF2ABF" w:rsidTr="5FFA3C4B" w14:paraId="6688FAE9" w14:textId="77777777">
        <w:tc>
          <w:tcPr>
            <w:tcW w:w="10795" w:type="dxa"/>
            <w:gridSpan w:val="2"/>
            <w:tcMar/>
          </w:tcPr>
          <w:p w:rsidR="00EF2ABF" w:rsidP="00EF2ABF" w:rsidRDefault="00EF2ABF" w14:paraId="557AE3FB" w14:textId="1B9B3A4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17125A" wp14:editId="37488FFF">
                  <wp:extent cx="3166745" cy="83407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717" cy="838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ABF" w:rsidTr="5FFA3C4B" w14:paraId="7F067497" w14:textId="77777777">
        <w:tc>
          <w:tcPr>
            <w:tcW w:w="10795" w:type="dxa"/>
            <w:gridSpan w:val="2"/>
            <w:tcMar/>
          </w:tcPr>
          <w:p w:rsidR="00EF2ABF" w:rsidP="5AF069B2" w:rsidRDefault="00DD6A5B" w14:paraId="445FE613" w14:textId="67F6E3E9">
            <w:pPr>
              <w:jc w:val="both"/>
            </w:pPr>
            <w:r w:rsidR="00DD6A5B">
              <w:rPr/>
              <w:t xml:space="preserve"> </w:t>
            </w:r>
            <w:r w:rsidR="0831169E">
              <w:drawing>
                <wp:inline wp14:editId="60F4E9FA" wp14:anchorId="7210E4E7">
                  <wp:extent cx="2352702" cy="1058289"/>
                  <wp:effectExtent l="0" t="0" r="0" b="0"/>
                  <wp:docPr id="189447608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94476081" name="Picture 1894476081"/>
                          <pic:cNvPicPr/>
                        </pic:nvPicPr>
                        <pic:blipFill>
                          <a:blip xmlns:r="http://schemas.openxmlformats.org/officeDocument/2006/relationships" r:embed="rId14684797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142" t="3571" r="0" b="597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352702" cy="1058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D6A5B">
              <w:rPr/>
              <w:t xml:space="preserve">     </w:t>
            </w:r>
          </w:p>
          <w:p w:rsidRPr="00CE6644" w:rsidR="00CE6644" w:rsidP="00EF2ABF" w:rsidRDefault="00CE6644" w14:paraId="3ADB02C8" w14:textId="1351CE31">
            <w:pPr>
              <w:jc w:val="both"/>
              <w:rPr>
                <w:sz w:val="10"/>
                <w:szCs w:val="10"/>
              </w:rPr>
            </w:pPr>
          </w:p>
        </w:tc>
      </w:tr>
      <w:tr w:rsidR="00EF2ABF" w:rsidTr="5FFA3C4B" w14:paraId="13A92146" w14:textId="77777777">
        <w:tc>
          <w:tcPr>
            <w:tcW w:w="5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EF2ABF" w:rsidRDefault="00EF2ABF" w14:paraId="6134A92E" w14:textId="6012135D">
            <w:pPr>
              <w:rPr>
                <w:b/>
                <w:bCs/>
              </w:rPr>
            </w:pPr>
            <w:r>
              <w:rPr>
                <w:b/>
                <w:bCs/>
              </w:rPr>
              <w:t>Attention:</w:t>
            </w:r>
          </w:p>
          <w:p w:rsidRPr="00436875" w:rsidR="00EF2ABF" w:rsidP="00EF2ABF" w:rsidRDefault="7BF1C2CE" w14:paraId="65A7E559" w14:textId="7777777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proofErr w:type="gramStart"/>
            <w:r w:rsidRPr="78AFFA21">
              <w:rPr>
                <w:sz w:val="18"/>
                <w:szCs w:val="18"/>
              </w:rPr>
              <w:t>Specimen</w:t>
            </w:r>
            <w:proofErr w:type="gramEnd"/>
            <w:r w:rsidRPr="78AFFA21">
              <w:rPr>
                <w:sz w:val="18"/>
                <w:szCs w:val="18"/>
              </w:rPr>
              <w:t xml:space="preserve"> Label is for general information only.</w:t>
            </w:r>
          </w:p>
          <w:p w:rsidR="00EF2ABF" w:rsidP="00EF2ABF" w:rsidRDefault="7BF1C2CE" w14:paraId="222492A9" w14:textId="77777777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78AFFA21">
              <w:rPr>
                <w:sz w:val="18"/>
                <w:szCs w:val="18"/>
              </w:rPr>
              <w:t>Always follow the label and instructions on the product.</w:t>
            </w:r>
          </w:p>
          <w:p w:rsidRPr="00EF2ABF" w:rsidR="00EF2ABF" w:rsidP="00EF2ABF" w:rsidRDefault="7BF1C2CE" w14:paraId="35B3BF11" w14:textId="044565EC">
            <w:pPr>
              <w:pStyle w:val="ListParagraph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78AFFA21">
              <w:rPr>
                <w:sz w:val="18"/>
                <w:szCs w:val="18"/>
              </w:rPr>
              <w:t>Not a fertilizer substitute</w:t>
            </w:r>
          </w:p>
        </w:tc>
        <w:tc>
          <w:tcPr>
            <w:tcW w:w="5485" w:type="dxa"/>
            <w:tcBorders>
              <w:left w:val="single" w:color="auto" w:sz="4" w:space="0"/>
            </w:tcBorders>
            <w:tcMar/>
          </w:tcPr>
          <w:p w:rsidRPr="000E3312" w:rsidR="00EF2ABF" w:rsidP="00EF2ABF" w:rsidRDefault="00EF2ABF" w14:paraId="2B66E667" w14:textId="448344FD">
            <w:pPr>
              <w:rPr>
                <w:b/>
                <w:bCs/>
              </w:rPr>
            </w:pPr>
            <w:r w:rsidRPr="00273283">
              <w:rPr>
                <w:b/>
                <w:bCs/>
              </w:rPr>
              <w:t>Directions for use</w:t>
            </w:r>
            <w:r>
              <w:rPr>
                <w:b/>
                <w:bCs/>
              </w:rPr>
              <w:t>:</w:t>
            </w:r>
          </w:p>
          <w:p w:rsidRPr="00F937E1" w:rsidR="00F937E1" w:rsidP="00F937E1" w:rsidRDefault="00F937E1" w14:paraId="079359FC" w14:textId="7777777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937E1">
              <w:rPr>
                <w:sz w:val="18"/>
                <w:szCs w:val="18"/>
              </w:rPr>
              <w:t>Shake liquid in container to mix and achieve suspension.</w:t>
            </w:r>
          </w:p>
          <w:p w:rsidRPr="00F937E1" w:rsidR="00F937E1" w:rsidP="00F937E1" w:rsidRDefault="00F937E1" w14:paraId="3AEFC534" w14:textId="7777777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937E1">
              <w:rPr>
                <w:sz w:val="18"/>
                <w:szCs w:val="18"/>
              </w:rPr>
              <w:t>Pour liquid contents into applicator tank</w:t>
            </w:r>
          </w:p>
          <w:p w:rsidRPr="00F937E1" w:rsidR="00F937E1" w:rsidP="00F937E1" w:rsidRDefault="00F937E1" w14:paraId="1B6D3F9F" w14:textId="7777777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937E1">
              <w:rPr>
                <w:sz w:val="18"/>
                <w:szCs w:val="18"/>
              </w:rPr>
              <w:t>Calibrate applicator to apply at appropriate rate.</w:t>
            </w:r>
          </w:p>
          <w:p w:rsidRPr="00F937E1" w:rsidR="00F937E1" w:rsidP="00F937E1" w:rsidRDefault="00F937E1" w14:paraId="492E8789" w14:textId="77777777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937E1">
              <w:rPr>
                <w:sz w:val="18"/>
                <w:szCs w:val="18"/>
              </w:rPr>
              <w:t xml:space="preserve">Apply to crop immediately for </w:t>
            </w:r>
            <w:proofErr w:type="gramStart"/>
            <w:r w:rsidRPr="00F937E1">
              <w:rPr>
                <w:sz w:val="18"/>
                <w:szCs w:val="18"/>
              </w:rPr>
              <w:t>best</w:t>
            </w:r>
            <w:proofErr w:type="gramEnd"/>
            <w:r w:rsidRPr="00F937E1">
              <w:rPr>
                <w:sz w:val="18"/>
                <w:szCs w:val="18"/>
              </w:rPr>
              <w:t xml:space="preserve"> results.</w:t>
            </w:r>
          </w:p>
          <w:p w:rsidR="00EF2ABF" w:rsidP="00F937E1" w:rsidRDefault="00F937E1" w14:paraId="4BB5AC8B" w14:textId="2BBA0D68">
            <w:pPr>
              <w:pStyle w:val="ListParagraph"/>
              <w:numPr>
                <w:ilvl w:val="0"/>
                <w:numId w:val="3"/>
              </w:numPr>
            </w:pPr>
            <w:r w:rsidRPr="00F937E1">
              <w:rPr>
                <w:sz w:val="18"/>
                <w:szCs w:val="18"/>
              </w:rPr>
              <w:t xml:space="preserve">Call Dakota Bio representative for questions and </w:t>
            </w:r>
            <w:proofErr w:type="gramStart"/>
            <w:r w:rsidRPr="00F937E1">
              <w:rPr>
                <w:sz w:val="18"/>
                <w:szCs w:val="18"/>
              </w:rPr>
              <w:t>compatibilities</w:t>
            </w:r>
            <w:proofErr w:type="gramEnd"/>
            <w:r w:rsidRPr="00F937E1">
              <w:rPr>
                <w:sz w:val="18"/>
                <w:szCs w:val="18"/>
              </w:rPr>
              <w:t xml:space="preserve"> with other products.  </w:t>
            </w:r>
          </w:p>
        </w:tc>
      </w:tr>
      <w:tr w:rsidR="00EF2ABF" w:rsidTr="5FFA3C4B" w14:paraId="3F5E56BF" w14:textId="77777777">
        <w:tc>
          <w:tcPr>
            <w:tcW w:w="5310" w:type="dxa"/>
            <w:tcBorders>
              <w:top w:val="single" w:color="auto" w:sz="4" w:space="0"/>
            </w:tcBorders>
            <w:tcMar/>
          </w:tcPr>
          <w:p w:rsidRPr="006B4CF8" w:rsidR="006B4CF8" w:rsidP="00EF2ABF" w:rsidRDefault="006B4CF8" w14:paraId="379DB99A" w14:textId="77777777">
            <w:pPr>
              <w:rPr>
                <w:b/>
                <w:bCs/>
                <w:sz w:val="6"/>
                <w:szCs w:val="6"/>
              </w:rPr>
            </w:pPr>
          </w:p>
          <w:p w:rsidR="00EF2ABF" w:rsidP="00EF2ABF" w:rsidRDefault="00EF2ABF" w14:paraId="6A4AC10B" w14:textId="374DE207">
            <w:pPr>
              <w:rPr>
                <w:b w:val="1"/>
                <w:bCs w:val="1"/>
              </w:rPr>
            </w:pPr>
            <w:r w:rsidRPr="5FFA3C4B" w:rsidR="00EF2ABF">
              <w:rPr>
                <w:b w:val="1"/>
                <w:bCs w:val="1"/>
              </w:rPr>
              <w:t>Guaranteed Analysis:</w:t>
            </w:r>
          </w:p>
          <w:p w:rsidRPr="00A0039F" w:rsidR="00F937E1" w:rsidP="78AFFA21" w:rsidRDefault="3729A6D5" w14:paraId="27BE8371" w14:textId="36625781">
            <w:pPr>
              <w:rPr>
                <w:sz w:val="20"/>
                <w:szCs w:val="20"/>
              </w:rPr>
            </w:pPr>
            <w:r w:rsidRPr="78AFFA21">
              <w:rPr>
                <w:sz w:val="20"/>
                <w:szCs w:val="20"/>
              </w:rPr>
              <w:t xml:space="preserve">Active Ingredient: </w:t>
            </w:r>
            <w:r w:rsidR="00F937E1">
              <w:tab/>
            </w:r>
          </w:p>
          <w:p w:rsidRPr="00A0039F" w:rsidR="00F937E1" w:rsidP="78AFFA21" w:rsidRDefault="0467EEC3" w14:paraId="2E27956B" w14:textId="5881549C">
            <w:pPr>
              <w:rPr>
                <w:sz w:val="20"/>
                <w:szCs w:val="20"/>
              </w:rPr>
            </w:pPr>
            <w:r w:rsidRPr="5FFA3C4B" w:rsidR="0467EEC3">
              <w:rPr>
                <w:sz w:val="20"/>
                <w:szCs w:val="20"/>
              </w:rPr>
              <w:t>9-Tricarbox</w:t>
            </w:r>
            <w:r w:rsidRPr="5FFA3C4B" w:rsidR="4AD53535">
              <w:rPr>
                <w:sz w:val="20"/>
                <w:szCs w:val="20"/>
              </w:rPr>
              <w:t>y</w:t>
            </w:r>
            <w:r w:rsidRPr="5FFA3C4B" w:rsidR="0467EEC3">
              <w:rPr>
                <w:sz w:val="20"/>
                <w:szCs w:val="20"/>
              </w:rPr>
              <w:t>lic Acid</w:t>
            </w:r>
            <w:r w:rsidRPr="5FFA3C4B" w:rsidR="69E06ECA">
              <w:rPr>
                <w:sz w:val="20"/>
                <w:szCs w:val="20"/>
              </w:rPr>
              <w:t xml:space="preserve">                          </w:t>
            </w:r>
            <w:r w:rsidRPr="5FFA3C4B" w:rsidR="2FFBE014">
              <w:rPr>
                <w:sz w:val="20"/>
                <w:szCs w:val="20"/>
              </w:rPr>
              <w:t xml:space="preserve">      </w:t>
            </w:r>
            <w:r w:rsidRPr="5FFA3C4B" w:rsidR="69E06ECA">
              <w:rPr>
                <w:sz w:val="20"/>
                <w:szCs w:val="20"/>
              </w:rPr>
              <w:t>1%</w:t>
            </w:r>
          </w:p>
          <w:p w:rsidR="47F23D62" w:rsidRDefault="47F23D62" w14:paraId="4C6AB20A" w14:textId="59816366">
            <w:r w:rsidRPr="5FFA3C4B" w:rsidR="47F23D62">
              <w:rPr>
                <w:sz w:val="20"/>
                <w:szCs w:val="20"/>
              </w:rPr>
              <w:t xml:space="preserve">Total Other </w:t>
            </w:r>
            <w:r w:rsidRPr="5FFA3C4B" w:rsidR="47F23D62">
              <w:rPr>
                <w:sz w:val="20"/>
                <w:szCs w:val="20"/>
              </w:rPr>
              <w:t>Inert Ingredient</w:t>
            </w:r>
            <w:r w:rsidRPr="5FFA3C4B" w:rsidR="47F23D62">
              <w:rPr>
                <w:sz w:val="20"/>
                <w:szCs w:val="20"/>
              </w:rPr>
              <w:t xml:space="preserve"> (Water) 99%</w:t>
            </w:r>
          </w:p>
          <w:p w:rsidRPr="00EF2ABF" w:rsidR="00973530" w:rsidP="2BCA6C58" w:rsidRDefault="00973530" w14:paraId="5A6E2690" w14:textId="75FF7339">
            <w:pPr>
              <w:rPr>
                <w:sz w:val="20"/>
                <w:szCs w:val="20"/>
              </w:rPr>
            </w:pPr>
          </w:p>
        </w:tc>
        <w:tc>
          <w:tcPr>
            <w:tcW w:w="5485" w:type="dxa"/>
            <w:tcMar/>
          </w:tcPr>
          <w:p w:rsidR="00EF2ABF" w:rsidP="00973530" w:rsidRDefault="00EF2ABF" w14:paraId="72E5BB7E" w14:textId="7669D932">
            <w:pPr>
              <w:jc w:val="center"/>
            </w:pPr>
          </w:p>
          <w:p w:rsidR="00EF2ABF" w:rsidP="2BCA6C58" w:rsidRDefault="7DA1D448" w14:paraId="5A4FF373" w14:textId="4BAEEFA9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2BCA6C58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Specific gravity = 1.0</w:t>
            </w:r>
          </w:p>
          <w:p w:rsidR="00EF2ABF" w:rsidP="2BCA6C58" w:rsidRDefault="7DA1D448" w14:paraId="1970ABC3" w14:textId="51B28196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2BCA6C58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Density = 8.34 </w:t>
            </w:r>
            <w:proofErr w:type="spellStart"/>
            <w:r w:rsidRPr="2BCA6C58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lbs</w:t>
            </w:r>
            <w:proofErr w:type="spellEnd"/>
            <w:r w:rsidRPr="2BCA6C58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/gal</w:t>
            </w:r>
          </w:p>
          <w:p w:rsidR="00EF2ABF" w:rsidP="2BCA6C58" w:rsidRDefault="00EF2ABF" w14:paraId="4ECA3BA0" w14:textId="21227059">
            <w:pPr>
              <w:jc w:val="center"/>
            </w:pPr>
          </w:p>
        </w:tc>
      </w:tr>
      <w:tr w:rsidR="00EF2ABF" w:rsidTr="5FFA3C4B" w14:paraId="639D37F4" w14:textId="77777777">
        <w:tc>
          <w:tcPr>
            <w:tcW w:w="5310" w:type="dxa"/>
            <w:tcMar/>
          </w:tcPr>
          <w:p w:rsidR="00EF2ABF" w:rsidP="00EF2ABF" w:rsidRDefault="00EF2ABF" w14:paraId="2938CD8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Purpose: </w:t>
            </w:r>
          </w:p>
          <w:p w:rsidR="00EF2ABF" w:rsidP="00EF2ABF" w:rsidRDefault="00F43075" w14:paraId="2132AD43" w14:textId="298395B5">
            <w:r w:rsidRPr="22865686" w:rsidR="370DFF86">
              <w:rPr>
                <w:sz w:val="20"/>
                <w:szCs w:val="20"/>
              </w:rPr>
              <w:t xml:space="preserve">May </w:t>
            </w:r>
            <w:r w:rsidRPr="22865686" w:rsidR="1077518F">
              <w:rPr>
                <w:sz w:val="20"/>
                <w:szCs w:val="20"/>
              </w:rPr>
              <w:t>i</w:t>
            </w:r>
            <w:r w:rsidRPr="22865686" w:rsidR="3729A6D5">
              <w:rPr>
                <w:sz w:val="20"/>
                <w:szCs w:val="20"/>
              </w:rPr>
              <w:t>ncrease</w:t>
            </w:r>
            <w:r w:rsidRPr="22865686" w:rsidR="43D59942">
              <w:rPr>
                <w:sz w:val="20"/>
                <w:szCs w:val="20"/>
              </w:rPr>
              <w:t xml:space="preserve"> </w:t>
            </w:r>
            <w:r w:rsidRPr="22865686" w:rsidR="0048173F">
              <w:rPr>
                <w:sz w:val="20"/>
                <w:szCs w:val="20"/>
              </w:rPr>
              <w:t xml:space="preserve">abiotic </w:t>
            </w:r>
            <w:r w:rsidRPr="22865686" w:rsidR="3729A6D5">
              <w:rPr>
                <w:sz w:val="20"/>
                <w:szCs w:val="20"/>
              </w:rPr>
              <w:t>stress tolerance and nutrient efficiency.</w:t>
            </w:r>
          </w:p>
        </w:tc>
        <w:tc>
          <w:tcPr>
            <w:tcW w:w="5485" w:type="dxa"/>
            <w:tcMar/>
          </w:tcPr>
          <w:p w:rsidR="00EF2ABF" w:rsidP="000D6AB0" w:rsidRDefault="00EF2ABF" w14:paraId="302DAEF2" w14:textId="43FFF51F">
            <w:pPr>
              <w:jc w:val="right"/>
            </w:pPr>
            <w:r>
              <w:rPr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0EAED9F9" wp14:editId="4EF5BA7C">
                  <wp:extent cx="2088619" cy="550349"/>
                  <wp:effectExtent l="0" t="0" r="6985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619" cy="5503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0D6AB0">
              <w:rPr>
                <w:b/>
                <w:bCs/>
                <w:noProof/>
                <w:sz w:val="40"/>
                <w:szCs w:val="40"/>
              </w:rPr>
              <w:t xml:space="preserve">   </w:t>
            </w:r>
          </w:p>
        </w:tc>
      </w:tr>
      <w:tr w:rsidR="00EF2ABF" w:rsidTr="5FFA3C4B" w14:paraId="3C914D5E" w14:textId="77777777">
        <w:tc>
          <w:tcPr>
            <w:tcW w:w="5310" w:type="dxa"/>
            <w:tcMar/>
          </w:tcPr>
          <w:p w:rsidR="00EF2ABF" w:rsidP="00EF2ABF" w:rsidRDefault="00EF2ABF" w14:paraId="7AFAC8F1" w14:textId="77777777">
            <w:pPr>
              <w:rPr>
                <w:b/>
                <w:bCs/>
              </w:rPr>
            </w:pPr>
            <w:r w:rsidRPr="005D15F3">
              <w:rPr>
                <w:b/>
                <w:bCs/>
              </w:rPr>
              <w:t>Shelf life</w:t>
            </w:r>
            <w:r>
              <w:rPr>
                <w:b/>
                <w:bCs/>
              </w:rPr>
              <w:t xml:space="preserve">: </w:t>
            </w:r>
          </w:p>
          <w:p w:rsidRPr="000D6AB0" w:rsidR="00EF2ABF" w:rsidP="000D6AB0" w:rsidRDefault="00EF2ABF" w14:paraId="334991C0" w14:textId="03309CC4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18"/>
                <w:szCs w:val="18"/>
              </w:rPr>
            </w:pPr>
            <w:r w:rsidRPr="000D6AB0">
              <w:rPr>
                <w:sz w:val="18"/>
                <w:szCs w:val="18"/>
              </w:rPr>
              <w:t xml:space="preserve">2 years from </w:t>
            </w:r>
            <w:proofErr w:type="gramStart"/>
            <w:r w:rsidRPr="000D6AB0">
              <w:rPr>
                <w:sz w:val="18"/>
                <w:szCs w:val="18"/>
              </w:rPr>
              <w:t>time of production</w:t>
            </w:r>
            <w:proofErr w:type="gramEnd"/>
            <w:r w:rsidRPr="000D6AB0">
              <w:rPr>
                <w:sz w:val="18"/>
                <w:szCs w:val="18"/>
              </w:rPr>
              <w:t>.</w:t>
            </w:r>
          </w:p>
          <w:p w:rsidR="00EF2ABF" w:rsidP="00EF2ABF" w:rsidRDefault="00EF2ABF" w14:paraId="292F869C" w14:textId="77777777">
            <w:pPr>
              <w:rPr>
                <w:b/>
                <w:bCs/>
              </w:rPr>
            </w:pPr>
          </w:p>
        </w:tc>
        <w:tc>
          <w:tcPr>
            <w:tcW w:w="5485" w:type="dxa"/>
            <w:tcMar/>
          </w:tcPr>
          <w:p w:rsidRPr="00EF2ABF" w:rsidR="00EF2ABF" w:rsidP="000D6AB0" w:rsidRDefault="00EF2ABF" w14:paraId="72305DB6" w14:textId="77777777">
            <w:pPr>
              <w:jc w:val="right"/>
              <w:rPr>
                <w:b/>
                <w:bCs/>
                <w:sz w:val="18"/>
                <w:szCs w:val="18"/>
              </w:rPr>
            </w:pPr>
            <w:hyperlink r:id="rId14">
              <w:r w:rsidRPr="7DF35083">
                <w:rPr>
                  <w:rStyle w:val="Hyperlink"/>
                  <w:b/>
                  <w:bCs/>
                  <w:sz w:val="18"/>
                  <w:szCs w:val="18"/>
                </w:rPr>
                <w:t>www.dakotabio.com</w:t>
              </w:r>
            </w:hyperlink>
          </w:p>
          <w:p w:rsidR="573432D5" w:rsidP="7DF35083" w:rsidRDefault="573432D5" w14:paraId="0EC58ECF" w14:textId="3D8D988B">
            <w:pPr>
              <w:spacing w:line="259" w:lineRule="auto"/>
              <w:jc w:val="right"/>
            </w:pPr>
            <w:r w:rsidRPr="7DF35083">
              <w:rPr>
                <w:b/>
                <w:bCs/>
                <w:sz w:val="18"/>
                <w:szCs w:val="18"/>
              </w:rPr>
              <w:t xml:space="preserve">102 E </w:t>
            </w:r>
            <w:proofErr w:type="spellStart"/>
            <w:r w:rsidRPr="7DF35083">
              <w:rPr>
                <w:b/>
                <w:bCs/>
                <w:sz w:val="18"/>
                <w:szCs w:val="18"/>
              </w:rPr>
              <w:t>Bailie</w:t>
            </w:r>
            <w:proofErr w:type="spellEnd"/>
            <w:r w:rsidRPr="7DF35083">
              <w:rPr>
                <w:b/>
                <w:bCs/>
                <w:sz w:val="18"/>
                <w:szCs w:val="18"/>
              </w:rPr>
              <w:t xml:space="preserve"> St </w:t>
            </w:r>
          </w:p>
          <w:p w:rsidR="573432D5" w:rsidP="7DF35083" w:rsidRDefault="573432D5" w14:paraId="30CEB1B6" w14:textId="1AEBBBA0">
            <w:pPr>
              <w:spacing w:line="259" w:lineRule="auto"/>
              <w:jc w:val="right"/>
              <w:rPr>
                <w:b/>
                <w:bCs/>
                <w:sz w:val="18"/>
                <w:szCs w:val="18"/>
              </w:rPr>
            </w:pPr>
            <w:r w:rsidRPr="7DF35083">
              <w:rPr>
                <w:b/>
                <w:bCs/>
                <w:sz w:val="18"/>
                <w:szCs w:val="18"/>
              </w:rPr>
              <w:t>Kentland, IN 47951</w:t>
            </w:r>
          </w:p>
          <w:p w:rsidRPr="00EF2ABF" w:rsidR="00EF2ABF" w:rsidP="000D6AB0" w:rsidRDefault="00EF2ABF" w14:paraId="1F4BDE06" w14:textId="4371FA37">
            <w:pPr>
              <w:jc w:val="right"/>
              <w:rPr>
                <w:b/>
                <w:bCs/>
                <w:sz w:val="18"/>
                <w:szCs w:val="18"/>
              </w:rPr>
            </w:pPr>
            <w:r w:rsidRPr="00EF2ABF">
              <w:rPr>
                <w:b/>
                <w:bCs/>
                <w:sz w:val="18"/>
                <w:szCs w:val="18"/>
              </w:rPr>
              <w:t>833-325-6822</w:t>
            </w:r>
          </w:p>
        </w:tc>
      </w:tr>
      <w:tr w:rsidR="00EF2ABF" w:rsidTr="5FFA3C4B" w14:paraId="47DD176A" w14:textId="77777777">
        <w:tc>
          <w:tcPr>
            <w:tcW w:w="5310" w:type="dxa"/>
            <w:tcMar/>
          </w:tcPr>
          <w:p w:rsidR="00EF2ABF" w:rsidP="00EF2ABF" w:rsidRDefault="00EF2ABF" w14:paraId="7E7C43F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Package s</w:t>
            </w:r>
            <w:r w:rsidRPr="008551B5">
              <w:rPr>
                <w:b/>
                <w:bCs/>
              </w:rPr>
              <w:t>ize</w:t>
            </w:r>
            <w:r>
              <w:rPr>
                <w:b/>
                <w:bCs/>
              </w:rPr>
              <w:t xml:space="preserve">s </w:t>
            </w:r>
            <w:r w:rsidRPr="008551B5">
              <w:rPr>
                <w:b/>
                <w:bCs/>
              </w:rPr>
              <w:t>available</w:t>
            </w:r>
            <w:r>
              <w:rPr>
                <w:b/>
                <w:bCs/>
              </w:rPr>
              <w:t>:</w:t>
            </w:r>
          </w:p>
          <w:p w:rsidRPr="00EF2ABF" w:rsidR="00EF2ABF" w:rsidP="00EF2ABF" w:rsidRDefault="00EF2ABF" w14:paraId="00489348" w14:textId="173C3D1F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2BCA6C58">
              <w:rPr>
                <w:sz w:val="18"/>
                <w:szCs w:val="18"/>
              </w:rPr>
              <w:t>2x2.5-gallon, net weight 4</w:t>
            </w:r>
            <w:r w:rsidRPr="2BCA6C58" w:rsidR="1FA7061F">
              <w:rPr>
                <w:sz w:val="18"/>
                <w:szCs w:val="18"/>
              </w:rPr>
              <w:t>1.7</w:t>
            </w:r>
            <w:r w:rsidRPr="2BCA6C58">
              <w:rPr>
                <w:sz w:val="18"/>
                <w:szCs w:val="18"/>
              </w:rPr>
              <w:t xml:space="preserve"> lbs.</w:t>
            </w:r>
          </w:p>
          <w:p w:rsidRPr="00F937E1" w:rsidR="000D6AB0" w:rsidP="00F937E1" w:rsidRDefault="00EF2ABF" w14:paraId="31C40EFD" w14:textId="7E673CE1">
            <w:pPr>
              <w:pStyle w:val="ListParagraph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2BCA6C58">
              <w:rPr>
                <w:sz w:val="18"/>
                <w:szCs w:val="18"/>
              </w:rPr>
              <w:t>275-gallon shuttle, net weight 2</w:t>
            </w:r>
            <w:r w:rsidRPr="2BCA6C58" w:rsidR="00F937E1">
              <w:rPr>
                <w:sz w:val="18"/>
                <w:szCs w:val="18"/>
              </w:rPr>
              <w:t>,</w:t>
            </w:r>
            <w:r w:rsidRPr="2BCA6C58" w:rsidR="67040DAE">
              <w:rPr>
                <w:sz w:val="18"/>
                <w:szCs w:val="18"/>
              </w:rPr>
              <w:t>293.5</w:t>
            </w:r>
            <w:r w:rsidRPr="2BCA6C58">
              <w:rPr>
                <w:sz w:val="18"/>
                <w:szCs w:val="18"/>
              </w:rPr>
              <w:t xml:space="preserve"> lbs.</w:t>
            </w:r>
          </w:p>
        </w:tc>
        <w:tc>
          <w:tcPr>
            <w:tcW w:w="5485" w:type="dxa"/>
            <w:tcMar/>
          </w:tcPr>
          <w:p w:rsidRPr="00EF2ABF" w:rsidR="00EF2ABF" w:rsidRDefault="00EF2ABF" w14:paraId="497FD361" w14:textId="21DB07D2">
            <w:pPr>
              <w:rPr>
                <w:sz w:val="16"/>
                <w:szCs w:val="16"/>
              </w:rPr>
            </w:pPr>
          </w:p>
        </w:tc>
      </w:tr>
      <w:tr w:rsidR="00EF2ABF" w:rsidTr="5FFA3C4B" w14:paraId="7D177EF0" w14:textId="77777777">
        <w:tc>
          <w:tcPr>
            <w:tcW w:w="5310" w:type="dxa"/>
            <w:tcMar/>
          </w:tcPr>
          <w:p w:rsidRPr="00E516E1" w:rsidR="00EF2ABF" w:rsidP="00EF2ABF" w:rsidRDefault="00EF2ABF" w14:paraId="677DF163" w14:textId="766C0B6F">
            <w:pPr>
              <w:pStyle w:val="ListParagraph"/>
              <w:ind w:left="0"/>
            </w:pPr>
            <w:r w:rsidRPr="00E516E1">
              <w:rPr>
                <w:b/>
                <w:bCs/>
              </w:rPr>
              <w:t>Application rate</w:t>
            </w:r>
            <w:r>
              <w:rPr>
                <w:b/>
                <w:bCs/>
              </w:rPr>
              <w:t>:</w:t>
            </w:r>
          </w:p>
          <w:p w:rsidRPr="00F937E1" w:rsidR="00F937E1" w:rsidP="00F937E1" w:rsidRDefault="00F937E1" w14:paraId="1FE4159A" w14:textId="2F077CB9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5FFA3C4B" w:rsidR="54395BB5">
              <w:rPr>
                <w:sz w:val="18"/>
                <w:szCs w:val="18"/>
              </w:rPr>
              <w:t>Aerial</w:t>
            </w:r>
            <w:r w:rsidRPr="5FFA3C4B" w:rsidR="00F937E1">
              <w:rPr>
                <w:sz w:val="18"/>
                <w:szCs w:val="18"/>
              </w:rPr>
              <w:t xml:space="preserve"> - </w:t>
            </w:r>
            <w:r w:rsidRPr="5FFA3C4B" w:rsidR="35140A83">
              <w:rPr>
                <w:sz w:val="18"/>
                <w:szCs w:val="18"/>
              </w:rPr>
              <w:t>8</w:t>
            </w:r>
            <w:r w:rsidRPr="5FFA3C4B" w:rsidR="00F937E1">
              <w:rPr>
                <w:sz w:val="18"/>
                <w:szCs w:val="18"/>
              </w:rPr>
              <w:t xml:space="preserve"> </w:t>
            </w:r>
            <w:r w:rsidRPr="5FFA3C4B" w:rsidR="126698C9">
              <w:rPr>
                <w:sz w:val="18"/>
                <w:szCs w:val="18"/>
              </w:rPr>
              <w:t xml:space="preserve">fl. </w:t>
            </w:r>
            <w:r w:rsidRPr="5FFA3C4B" w:rsidR="00F937E1">
              <w:rPr>
                <w:sz w:val="18"/>
                <w:szCs w:val="18"/>
              </w:rPr>
              <w:t>oz</w:t>
            </w:r>
            <w:r w:rsidRPr="5FFA3C4B" w:rsidR="00F937E1">
              <w:rPr>
                <w:sz w:val="18"/>
                <w:szCs w:val="18"/>
              </w:rPr>
              <w:t xml:space="preserve"> per acre with </w:t>
            </w:r>
            <w:r w:rsidRPr="5FFA3C4B" w:rsidR="38CB1ED4">
              <w:rPr>
                <w:sz w:val="18"/>
                <w:szCs w:val="18"/>
              </w:rPr>
              <w:t xml:space="preserve">minimum of </w:t>
            </w:r>
            <w:r w:rsidRPr="5FFA3C4B" w:rsidR="59130E42">
              <w:rPr>
                <w:sz w:val="18"/>
                <w:szCs w:val="18"/>
              </w:rPr>
              <w:t>2</w:t>
            </w:r>
            <w:r w:rsidRPr="5FFA3C4B" w:rsidR="00F937E1">
              <w:rPr>
                <w:sz w:val="18"/>
                <w:szCs w:val="18"/>
              </w:rPr>
              <w:t xml:space="preserve"> gal</w:t>
            </w:r>
            <w:r w:rsidRPr="5FFA3C4B" w:rsidR="7AC30E39">
              <w:rPr>
                <w:sz w:val="18"/>
                <w:szCs w:val="18"/>
              </w:rPr>
              <w:t>lons</w:t>
            </w:r>
            <w:r w:rsidRPr="5FFA3C4B" w:rsidR="00F937E1">
              <w:rPr>
                <w:sz w:val="18"/>
                <w:szCs w:val="18"/>
              </w:rPr>
              <w:t xml:space="preserve"> of </w:t>
            </w:r>
            <w:r w:rsidRPr="5FFA3C4B" w:rsidR="686A0D20">
              <w:rPr>
                <w:sz w:val="18"/>
                <w:szCs w:val="18"/>
              </w:rPr>
              <w:t>liquid carrier</w:t>
            </w:r>
          </w:p>
          <w:p w:rsidRPr="00F937E1" w:rsidR="00EF2ABF" w:rsidP="29EA54B2" w:rsidRDefault="00F937E1" w14:paraId="25029147" w14:textId="2455E227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5FFA3C4B" w:rsidR="32DEA941">
              <w:rPr>
                <w:sz w:val="18"/>
                <w:szCs w:val="18"/>
              </w:rPr>
              <w:t xml:space="preserve">Foliar – </w:t>
            </w:r>
            <w:r w:rsidRPr="5FFA3C4B" w:rsidR="27EB7704">
              <w:rPr>
                <w:sz w:val="18"/>
                <w:szCs w:val="18"/>
              </w:rPr>
              <w:t>8</w:t>
            </w:r>
            <w:r w:rsidRPr="5FFA3C4B" w:rsidR="32DEA941">
              <w:rPr>
                <w:sz w:val="18"/>
                <w:szCs w:val="18"/>
              </w:rPr>
              <w:t xml:space="preserve"> fl. </w:t>
            </w:r>
            <w:r w:rsidRPr="5FFA3C4B" w:rsidR="5F46E02D">
              <w:rPr>
                <w:sz w:val="18"/>
                <w:szCs w:val="18"/>
              </w:rPr>
              <w:t>o</w:t>
            </w:r>
            <w:r w:rsidRPr="5FFA3C4B" w:rsidR="32DEA941">
              <w:rPr>
                <w:sz w:val="18"/>
                <w:szCs w:val="18"/>
              </w:rPr>
              <w:t>z per acre with a minimum of 10 gall</w:t>
            </w:r>
            <w:r w:rsidRPr="5FFA3C4B" w:rsidR="26F7F078">
              <w:rPr>
                <w:sz w:val="18"/>
                <w:szCs w:val="18"/>
              </w:rPr>
              <w:t>on</w:t>
            </w:r>
            <w:r w:rsidRPr="5FFA3C4B" w:rsidR="32DEA941">
              <w:rPr>
                <w:sz w:val="18"/>
                <w:szCs w:val="18"/>
              </w:rPr>
              <w:t>s of water per acre.</w:t>
            </w:r>
          </w:p>
          <w:p w:rsidRPr="00F937E1" w:rsidR="00EF2ABF" w:rsidP="29EA54B2" w:rsidRDefault="00F937E1" w14:paraId="76E9D215" w14:textId="2884474D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5FFA3C4B" w:rsidR="00F937E1">
              <w:rPr>
                <w:sz w:val="18"/>
                <w:szCs w:val="18"/>
              </w:rPr>
              <w:t xml:space="preserve">In furrow – </w:t>
            </w:r>
            <w:r w:rsidRPr="5FFA3C4B" w:rsidR="5E7B2E3A">
              <w:rPr>
                <w:sz w:val="18"/>
                <w:szCs w:val="18"/>
              </w:rPr>
              <w:t xml:space="preserve">8 </w:t>
            </w:r>
            <w:r w:rsidRPr="5FFA3C4B" w:rsidR="1EAE2428">
              <w:rPr>
                <w:sz w:val="18"/>
                <w:szCs w:val="18"/>
              </w:rPr>
              <w:t xml:space="preserve">fl. </w:t>
            </w:r>
            <w:r w:rsidRPr="5FFA3C4B" w:rsidR="00F937E1">
              <w:rPr>
                <w:sz w:val="18"/>
                <w:szCs w:val="18"/>
              </w:rPr>
              <w:t>oz</w:t>
            </w:r>
            <w:r w:rsidRPr="5FFA3C4B" w:rsidR="00F937E1">
              <w:rPr>
                <w:sz w:val="18"/>
                <w:szCs w:val="18"/>
              </w:rPr>
              <w:t xml:space="preserve"> per acre with minimum of 3 ga</w:t>
            </w:r>
            <w:r w:rsidRPr="5FFA3C4B" w:rsidR="00F937E1">
              <w:rPr>
                <w:sz w:val="18"/>
                <w:szCs w:val="18"/>
              </w:rPr>
              <w:t>l</w:t>
            </w:r>
            <w:r w:rsidRPr="5FFA3C4B" w:rsidR="00F937E1">
              <w:rPr>
                <w:sz w:val="18"/>
                <w:szCs w:val="18"/>
              </w:rPr>
              <w:t>l</w:t>
            </w:r>
            <w:r w:rsidRPr="5FFA3C4B" w:rsidR="00F937E1">
              <w:rPr>
                <w:sz w:val="18"/>
                <w:szCs w:val="18"/>
              </w:rPr>
              <w:t>ons of</w:t>
            </w:r>
            <w:r w:rsidRPr="5FFA3C4B" w:rsidR="00F937E1">
              <w:rPr>
                <w:sz w:val="18"/>
                <w:szCs w:val="18"/>
              </w:rPr>
              <w:t xml:space="preserve"> liquid carrier</w:t>
            </w:r>
          </w:p>
        </w:tc>
        <w:tc>
          <w:tcPr>
            <w:tcW w:w="5485" w:type="dxa"/>
            <w:tcMar/>
          </w:tcPr>
          <w:p w:rsidRPr="00EF2ABF" w:rsidR="000D6AB0" w:rsidP="000D6AB0" w:rsidRDefault="000D6AB0" w14:paraId="6AC7D45C" w14:textId="77777777">
            <w:pPr>
              <w:rPr>
                <w:b/>
                <w:bCs/>
                <w:sz w:val="18"/>
                <w:szCs w:val="18"/>
              </w:rPr>
            </w:pPr>
            <w:r w:rsidRPr="00EF2ABF">
              <w:rPr>
                <w:b/>
                <w:bCs/>
                <w:sz w:val="18"/>
                <w:szCs w:val="18"/>
              </w:rPr>
              <w:t>LIMITED LIABILITY AND WARRANTY</w:t>
            </w:r>
          </w:p>
          <w:p w:rsidR="000D6AB0" w:rsidP="000D6AB0" w:rsidRDefault="000D6AB0" w14:paraId="2C5A3EAD" w14:textId="77777777">
            <w:pPr>
              <w:rPr>
                <w:sz w:val="16"/>
                <w:szCs w:val="16"/>
              </w:rPr>
            </w:pPr>
            <w:r w:rsidRPr="000D6AB0">
              <w:rPr>
                <w:sz w:val="16"/>
                <w:szCs w:val="16"/>
              </w:rPr>
              <w:t xml:space="preserve">Dakota Bio LLC assumes no responsibility for loss or partial loss of </w:t>
            </w:r>
            <w:proofErr w:type="gramStart"/>
            <w:r w:rsidRPr="000D6AB0">
              <w:rPr>
                <w:sz w:val="16"/>
                <w:szCs w:val="16"/>
              </w:rPr>
              <w:t>crop</w:t>
            </w:r>
            <w:proofErr w:type="gramEnd"/>
            <w:r w:rsidRPr="000D6AB0">
              <w:rPr>
                <w:sz w:val="16"/>
                <w:szCs w:val="16"/>
              </w:rPr>
              <w:t xml:space="preserve"> from any cause whatsoever. This Limited Warranty is in lieu of all other warranties, </w:t>
            </w:r>
          </w:p>
          <w:p w:rsidRPr="00EF2ABF" w:rsidR="00EF2ABF" w:rsidP="000D6AB0" w:rsidRDefault="000D6AB0" w14:paraId="032D54B6" w14:textId="496E6D0C">
            <w:pPr>
              <w:rPr>
                <w:b/>
                <w:bCs/>
                <w:sz w:val="20"/>
                <w:szCs w:val="20"/>
              </w:rPr>
            </w:pPr>
            <w:r w:rsidRPr="000D6AB0">
              <w:rPr>
                <w:sz w:val="16"/>
                <w:szCs w:val="16"/>
              </w:rPr>
              <w:t>expressed or implied. The Limited Warranty is void where prohibited by law.</w:t>
            </w:r>
          </w:p>
        </w:tc>
      </w:tr>
      <w:tr w:rsidR="00EF2ABF" w:rsidTr="5FFA3C4B" w14:paraId="47D586C8" w14:textId="77777777">
        <w:tc>
          <w:tcPr>
            <w:tcW w:w="5310" w:type="dxa"/>
            <w:tcMar/>
          </w:tcPr>
          <w:p w:rsidR="00EF2ABF" w:rsidP="00EF2ABF" w:rsidRDefault="00EF2ABF" w14:paraId="4ED0277D" w14:textId="4C4B99CC">
            <w:pPr>
              <w:rPr>
                <w:b/>
                <w:bCs/>
              </w:rPr>
            </w:pPr>
            <w:r w:rsidRPr="008551B5">
              <w:rPr>
                <w:b/>
                <w:bCs/>
              </w:rPr>
              <w:t>For best results</w:t>
            </w:r>
            <w:r>
              <w:rPr>
                <w:b/>
                <w:bCs/>
              </w:rPr>
              <w:t>:</w:t>
            </w:r>
          </w:p>
          <w:p w:rsidRPr="00F937E1" w:rsidR="00F937E1" w:rsidP="00F937E1" w:rsidRDefault="00F937E1" w14:paraId="581908AD" w14:textId="7777777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18"/>
                <w:szCs w:val="18"/>
              </w:rPr>
            </w:pPr>
            <w:r w:rsidRPr="00F937E1">
              <w:rPr>
                <w:sz w:val="18"/>
                <w:szCs w:val="18"/>
              </w:rPr>
              <w:t>Store in a dry and shaded location in temperatures between 40</w:t>
            </w:r>
            <w:r w:rsidRPr="00F937E1">
              <w:rPr>
                <w:sz w:val="18"/>
                <w:szCs w:val="18"/>
                <w:vertAlign w:val="superscript"/>
              </w:rPr>
              <w:t>o</w:t>
            </w:r>
            <w:r w:rsidRPr="00F937E1">
              <w:rPr>
                <w:sz w:val="18"/>
                <w:szCs w:val="18"/>
              </w:rPr>
              <w:t xml:space="preserve"> and 77</w:t>
            </w:r>
            <w:r w:rsidRPr="00F937E1">
              <w:rPr>
                <w:sz w:val="18"/>
                <w:szCs w:val="18"/>
                <w:vertAlign w:val="superscript"/>
              </w:rPr>
              <w:t xml:space="preserve">o </w:t>
            </w:r>
            <w:r w:rsidRPr="00F937E1">
              <w:rPr>
                <w:sz w:val="18"/>
                <w:szCs w:val="18"/>
              </w:rPr>
              <w:t>F.</w:t>
            </w:r>
          </w:p>
          <w:p w:rsidRPr="00F937E1" w:rsidR="00F937E1" w:rsidP="00F937E1" w:rsidRDefault="00F937E1" w14:paraId="536EC34B" w14:textId="3F1D7E96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5FFA3C4B" w:rsidR="00F937E1">
              <w:rPr>
                <w:sz w:val="18"/>
                <w:szCs w:val="18"/>
              </w:rPr>
              <w:t xml:space="preserve">Open </w:t>
            </w:r>
            <w:r w:rsidRPr="5FFA3C4B" w:rsidR="6536C0F4">
              <w:rPr>
                <w:sz w:val="18"/>
                <w:szCs w:val="18"/>
              </w:rPr>
              <w:t>the container</w:t>
            </w:r>
            <w:r w:rsidRPr="5FFA3C4B" w:rsidR="00F937E1">
              <w:rPr>
                <w:sz w:val="18"/>
                <w:szCs w:val="18"/>
              </w:rPr>
              <w:t xml:space="preserve"> when ready to apply.</w:t>
            </w:r>
          </w:p>
          <w:p w:rsidR="4ED64F6A" w:rsidP="5FFA3C4B" w:rsidRDefault="4ED64F6A" w14:paraId="4A888341" w14:textId="27030D7F">
            <w:pPr>
              <w:pStyle w:val="ListParagraph"/>
              <w:numPr>
                <w:ilvl w:val="0"/>
                <w:numId w:val="2"/>
              </w:numPr>
              <w:rPr/>
            </w:pPr>
            <w:r w:rsidRPr="5FFA3C4B" w:rsidR="4ED64F6A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18"/>
                <w:szCs w:val="18"/>
                <w:lang w:eastAsia="en-US" w:bidi="ar-SA"/>
              </w:rPr>
              <w:t>Can mix with liquid starter fertilizer, herbicides, inse</w:t>
            </w:r>
            <w:r w:rsidRPr="5FFA3C4B" w:rsidR="4ED64F6A">
              <w:rPr>
                <w:sz w:val="18"/>
                <w:szCs w:val="18"/>
              </w:rPr>
              <w:t>cticides, fungicides, liquid micronutrients</w:t>
            </w:r>
          </w:p>
          <w:p w:rsidRPr="00F937E1" w:rsidR="000D6AB0" w:rsidP="000D6AB0" w:rsidRDefault="00F937E1" w14:paraId="2E93C249" w14:textId="2D6122CF">
            <w:pPr>
              <w:pStyle w:val="ListParagraph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5FFA3C4B" w:rsidR="00F937E1">
              <w:rPr>
                <w:sz w:val="18"/>
                <w:szCs w:val="18"/>
              </w:rPr>
              <w:t xml:space="preserve">Apply before </w:t>
            </w:r>
            <w:r w:rsidRPr="5FFA3C4B" w:rsidR="00F937E1">
              <w:rPr>
                <w:sz w:val="18"/>
                <w:szCs w:val="18"/>
              </w:rPr>
              <w:t>crop is</w:t>
            </w:r>
            <w:r w:rsidRPr="5FFA3C4B" w:rsidR="00F937E1">
              <w:rPr>
                <w:sz w:val="18"/>
                <w:szCs w:val="18"/>
              </w:rPr>
              <w:t xml:space="preserve"> under stress</w:t>
            </w:r>
            <w:r w:rsidRPr="5FFA3C4B" w:rsidR="4B92B920">
              <w:rPr>
                <w:sz w:val="18"/>
                <w:szCs w:val="18"/>
              </w:rPr>
              <w:t>.</w:t>
            </w:r>
          </w:p>
          <w:p w:rsidR="000D6AB0" w:rsidP="000D6AB0" w:rsidRDefault="000D6AB0" w14:paraId="6145EB9A" w14:textId="77777777">
            <w:pPr>
              <w:rPr>
                <w:sz w:val="18"/>
                <w:szCs w:val="18"/>
              </w:rPr>
            </w:pPr>
          </w:p>
          <w:p w:rsidRPr="000D6AB0" w:rsidR="000D6AB0" w:rsidP="000D6AB0" w:rsidRDefault="000D6AB0" w14:paraId="6091A2FF" w14:textId="75914661">
            <w:pPr>
              <w:rPr>
                <w:sz w:val="18"/>
                <w:szCs w:val="18"/>
              </w:rPr>
            </w:pPr>
          </w:p>
        </w:tc>
        <w:tc>
          <w:tcPr>
            <w:tcW w:w="5485" w:type="dxa"/>
            <w:tcMar/>
          </w:tcPr>
          <w:p w:rsidR="000D6AB0" w:rsidRDefault="000D6AB0" w14:paraId="6B78EDAE" w14:textId="19431E2E"/>
          <w:p w:rsidRPr="000D6AB0" w:rsidR="000D6AB0" w:rsidRDefault="000D6AB0" w14:paraId="3EE988D4" w14:textId="77777777">
            <w:pPr>
              <w:rPr>
                <w:sz w:val="8"/>
                <w:szCs w:val="8"/>
              </w:rPr>
            </w:pPr>
          </w:p>
          <w:p w:rsidR="000D6AB0" w:rsidRDefault="000D6AB0" w14:paraId="4E26F6C3" w14:textId="3180E645"/>
        </w:tc>
      </w:tr>
    </w:tbl>
    <w:p w:rsidRPr="00E516E1" w:rsidR="00EF2ABF" w:rsidP="00EF2ABF" w:rsidRDefault="00EF2ABF" w14:paraId="3814A23D" w14:textId="77777777">
      <w:pPr>
        <w:spacing w:after="0"/>
        <w:rPr>
          <w:sz w:val="6"/>
          <w:szCs w:val="6"/>
        </w:rPr>
      </w:pPr>
    </w:p>
    <w:p w:rsidR="00EF2ABF" w:rsidP="00EF2ABF" w:rsidRDefault="00EF2ABF" w14:paraId="525AEA54" w14:textId="66092944"/>
    <w:sectPr w:rsidR="00EF2ABF" w:rsidSect="00EF2ABF">
      <w:headerReference w:type="default" r:id="rId15"/>
      <w:footerReference w:type="default" r:id="rId16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404B" w:rsidP="00F937E1" w:rsidRDefault="0097404B" w14:paraId="412F13CA" w14:textId="77777777">
      <w:pPr>
        <w:spacing w:after="0" w:line="240" w:lineRule="auto"/>
      </w:pPr>
      <w:r>
        <w:separator/>
      </w:r>
    </w:p>
  </w:endnote>
  <w:endnote w:type="continuationSeparator" w:id="0">
    <w:p w:rsidR="0097404B" w:rsidP="00F937E1" w:rsidRDefault="0097404B" w14:paraId="7A0F04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937E1" w:rsidR="00F937E1" w:rsidP="00F937E1" w:rsidRDefault="78AFFA21" w14:paraId="1C4EB3CA" w14:textId="5DC2CF12">
    <w:pPr>
      <w:pStyle w:val="Footer"/>
      <w:jc w:val="right"/>
      <w:rPr>
        <w:color w:val="D9D9D9" w:themeColor="background1" w:themeShade="D9"/>
      </w:rPr>
    </w:pPr>
    <w:r w:rsidRPr="5FFA3C4B" w:rsidR="5FFA3C4B">
      <w:rPr>
        <w:color w:val="D9D9D9" w:themeColor="background1" w:themeTint="FF" w:themeShade="D9"/>
      </w:rPr>
      <w:t xml:space="preserve">Revision:  </w:t>
    </w:r>
    <w:r w:rsidRPr="5FFA3C4B" w:rsidR="5FFA3C4B">
      <w:rPr>
        <w:color w:val="D9D9D9" w:themeColor="background1" w:themeTint="FF" w:themeShade="D9"/>
      </w:rPr>
      <w:t>9/</w:t>
    </w:r>
    <w:r w:rsidRPr="5FFA3C4B" w:rsidR="5FFA3C4B">
      <w:rPr>
        <w:color w:val="D9D9D9" w:themeColor="background1" w:themeTint="FF" w:themeShade="D9"/>
      </w:rPr>
      <w:t>23</w:t>
    </w:r>
    <w:r w:rsidRPr="5FFA3C4B" w:rsidR="5FFA3C4B">
      <w:rPr>
        <w:color w:val="D9D9D9" w:themeColor="background1" w:themeTint="FF" w:themeShade="D9"/>
      </w:rPr>
      <w:t>/2</w:t>
    </w:r>
    <w:r w:rsidRPr="5FFA3C4B" w:rsidR="5FFA3C4B">
      <w:rPr>
        <w:color w:val="D9D9D9" w:themeColor="background1" w:themeTint="FF" w:themeShade="D9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404B" w:rsidP="00F937E1" w:rsidRDefault="0097404B" w14:paraId="4777E28C" w14:textId="77777777">
      <w:pPr>
        <w:spacing w:after="0" w:line="240" w:lineRule="auto"/>
      </w:pPr>
      <w:r>
        <w:separator/>
      </w:r>
    </w:p>
  </w:footnote>
  <w:footnote w:type="continuationSeparator" w:id="0">
    <w:p w:rsidR="0097404B" w:rsidP="00F937E1" w:rsidRDefault="0097404B" w14:paraId="3942F66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8AFFA21" w:rsidTr="78AFFA21" w14:paraId="11880F24" w14:textId="77777777">
      <w:trPr>
        <w:trHeight w:val="300"/>
      </w:trPr>
      <w:tc>
        <w:tcPr>
          <w:tcW w:w="3600" w:type="dxa"/>
        </w:tcPr>
        <w:p w:rsidR="78AFFA21" w:rsidP="78AFFA21" w:rsidRDefault="78AFFA21" w14:paraId="72F8A0FD" w14:textId="41EB0045">
          <w:pPr>
            <w:pStyle w:val="Header"/>
            <w:ind w:left="-115"/>
          </w:pPr>
        </w:p>
      </w:tc>
      <w:tc>
        <w:tcPr>
          <w:tcW w:w="3600" w:type="dxa"/>
        </w:tcPr>
        <w:p w:rsidR="78AFFA21" w:rsidP="78AFFA21" w:rsidRDefault="78AFFA21" w14:paraId="3087C47E" w14:textId="05DD0FF6">
          <w:pPr>
            <w:pStyle w:val="Header"/>
            <w:jc w:val="center"/>
          </w:pPr>
        </w:p>
      </w:tc>
      <w:tc>
        <w:tcPr>
          <w:tcW w:w="3600" w:type="dxa"/>
        </w:tcPr>
        <w:p w:rsidR="78AFFA21" w:rsidP="78AFFA21" w:rsidRDefault="78AFFA21" w14:paraId="6E295A62" w14:textId="721BBC8D">
          <w:pPr>
            <w:pStyle w:val="Header"/>
            <w:ind w:right="-115"/>
            <w:jc w:val="right"/>
          </w:pPr>
        </w:p>
      </w:tc>
    </w:tr>
  </w:tbl>
  <w:p w:rsidR="78AFFA21" w:rsidP="78AFFA21" w:rsidRDefault="78AFFA21" w14:paraId="6D2A946D" w14:textId="18115B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B48BE"/>
    <w:multiLevelType w:val="hybridMultilevel"/>
    <w:tmpl w:val="9C40D5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A9C5049"/>
    <w:multiLevelType w:val="hybridMultilevel"/>
    <w:tmpl w:val="5600D6A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5E45398F"/>
    <w:multiLevelType w:val="hybridMultilevel"/>
    <w:tmpl w:val="B3C07E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B802D07"/>
    <w:multiLevelType w:val="hybridMultilevel"/>
    <w:tmpl w:val="50880B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FE70E82"/>
    <w:multiLevelType w:val="hybridMultilevel"/>
    <w:tmpl w:val="9CD2CF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50873274">
    <w:abstractNumId w:val="1"/>
  </w:num>
  <w:num w:numId="2" w16cid:durableId="946237713">
    <w:abstractNumId w:val="0"/>
  </w:num>
  <w:num w:numId="3" w16cid:durableId="2044356794">
    <w:abstractNumId w:val="2"/>
  </w:num>
  <w:num w:numId="4" w16cid:durableId="434440499">
    <w:abstractNumId w:val="4"/>
  </w:num>
  <w:num w:numId="5" w16cid:durableId="1975284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ABF"/>
    <w:rsid w:val="000D6AB0"/>
    <w:rsid w:val="00134AE4"/>
    <w:rsid w:val="0025683A"/>
    <w:rsid w:val="00281D8E"/>
    <w:rsid w:val="00356DC6"/>
    <w:rsid w:val="00425C19"/>
    <w:rsid w:val="004426D2"/>
    <w:rsid w:val="0048173F"/>
    <w:rsid w:val="004B6D2D"/>
    <w:rsid w:val="006B4CF8"/>
    <w:rsid w:val="00722AB6"/>
    <w:rsid w:val="007320F8"/>
    <w:rsid w:val="007A571B"/>
    <w:rsid w:val="0081505A"/>
    <w:rsid w:val="00923434"/>
    <w:rsid w:val="00951DE1"/>
    <w:rsid w:val="00973530"/>
    <w:rsid w:val="0097404B"/>
    <w:rsid w:val="00A10AAC"/>
    <w:rsid w:val="00AD190F"/>
    <w:rsid w:val="00AF0766"/>
    <w:rsid w:val="00CD192B"/>
    <w:rsid w:val="00CE6644"/>
    <w:rsid w:val="00DD6A5B"/>
    <w:rsid w:val="00ED323C"/>
    <w:rsid w:val="00EF2ABF"/>
    <w:rsid w:val="00F036A4"/>
    <w:rsid w:val="00F43075"/>
    <w:rsid w:val="00F937E1"/>
    <w:rsid w:val="0467EEC3"/>
    <w:rsid w:val="0831169E"/>
    <w:rsid w:val="1077518F"/>
    <w:rsid w:val="126698C9"/>
    <w:rsid w:val="17D2B2F9"/>
    <w:rsid w:val="1852082A"/>
    <w:rsid w:val="1EAE2428"/>
    <w:rsid w:val="1FA7061F"/>
    <w:rsid w:val="2104EC6B"/>
    <w:rsid w:val="22816FF5"/>
    <w:rsid w:val="22865686"/>
    <w:rsid w:val="24AEAE6B"/>
    <w:rsid w:val="26F7F078"/>
    <w:rsid w:val="27EB7704"/>
    <w:rsid w:val="29EA54B2"/>
    <w:rsid w:val="2BCA6C58"/>
    <w:rsid w:val="2FFBE014"/>
    <w:rsid w:val="32DEA941"/>
    <w:rsid w:val="35140A83"/>
    <w:rsid w:val="370DFF86"/>
    <w:rsid w:val="3729A6D5"/>
    <w:rsid w:val="374A433B"/>
    <w:rsid w:val="38CB1ED4"/>
    <w:rsid w:val="3EFC170E"/>
    <w:rsid w:val="4340A320"/>
    <w:rsid w:val="43D59942"/>
    <w:rsid w:val="47BE8A42"/>
    <w:rsid w:val="47F23D62"/>
    <w:rsid w:val="4AD53535"/>
    <w:rsid w:val="4B92B920"/>
    <w:rsid w:val="4BBD7EDD"/>
    <w:rsid w:val="4ED64F6A"/>
    <w:rsid w:val="542699CC"/>
    <w:rsid w:val="54395BB5"/>
    <w:rsid w:val="573432D5"/>
    <w:rsid w:val="580161A0"/>
    <w:rsid w:val="59130E42"/>
    <w:rsid w:val="5AF069B2"/>
    <w:rsid w:val="5E7B2E3A"/>
    <w:rsid w:val="5F46E02D"/>
    <w:rsid w:val="5FC7FAF5"/>
    <w:rsid w:val="5FFA3C4B"/>
    <w:rsid w:val="6536C0F4"/>
    <w:rsid w:val="67040DAE"/>
    <w:rsid w:val="686A0D20"/>
    <w:rsid w:val="69E06ECA"/>
    <w:rsid w:val="6F1D10AF"/>
    <w:rsid w:val="7539C3B9"/>
    <w:rsid w:val="78AFFA21"/>
    <w:rsid w:val="7AC30E39"/>
    <w:rsid w:val="7BF1C2CE"/>
    <w:rsid w:val="7C0B1B52"/>
    <w:rsid w:val="7DA1D448"/>
    <w:rsid w:val="7DF3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3627F"/>
  <w15:chartTrackingRefBased/>
  <w15:docId w15:val="{7F0B4C2D-7A50-49C8-B368-5C703F40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2AB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F2A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2AB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37E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937E1"/>
  </w:style>
  <w:style w:type="paragraph" w:styleId="Footer">
    <w:name w:val="footer"/>
    <w:basedOn w:val="Normal"/>
    <w:link w:val="FooterChar"/>
    <w:uiPriority w:val="99"/>
    <w:unhideWhenUsed/>
    <w:rsid w:val="00F937E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93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://www.dakotabio.com" TargetMode="External" Id="rId14" /><Relationship Type="http://schemas.openxmlformats.org/officeDocument/2006/relationships/image" Target="/media/image4.png" Id="rId146847971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1BCB6828B0A4C918B3521AC90F438" ma:contentTypeVersion="15" ma:contentTypeDescription="Create a new document." ma:contentTypeScope="" ma:versionID="bcb7838e90100b27626a2074645ba83d">
  <xsd:schema xmlns:xsd="http://www.w3.org/2001/XMLSchema" xmlns:xs="http://www.w3.org/2001/XMLSchema" xmlns:p="http://schemas.microsoft.com/office/2006/metadata/properties" xmlns:ns2="09b124b9-35fe-4fdd-8797-9bce01cc8ddb" xmlns:ns3="820d94f8-fd11-42ac-a0ff-4aa2bfffaaf2" targetNamespace="http://schemas.microsoft.com/office/2006/metadata/properties" ma:root="true" ma:fieldsID="0bc98ea23fe19bffdbaeebd13ffe6abc" ns2:_="" ns3:_="">
    <xsd:import namespace="09b124b9-35fe-4fdd-8797-9bce01cc8ddb"/>
    <xsd:import namespace="820d94f8-fd11-42ac-a0ff-4aa2bfffaa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124b9-35fe-4fdd-8797-9bce01cc8d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0d9c238-11da-4b3a-a43a-fd1512cf2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d94f8-fd11-42ac-a0ff-4aa2bfffaa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f808d-4078-4568-9145-862d4cc18638}" ma:internalName="TaxCatchAll" ma:showField="CatchAllData" ma:web="820d94f8-fd11-42ac-a0ff-4aa2bfffaa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b124b9-35fe-4fdd-8797-9bce01cc8ddb">
      <Terms xmlns="http://schemas.microsoft.com/office/infopath/2007/PartnerControls"/>
    </lcf76f155ced4ddcb4097134ff3c332f>
    <TaxCatchAll xmlns="820d94f8-fd11-42ac-a0ff-4aa2bfffaaf2" xsi:nil="true"/>
  </documentManagement>
</p:properties>
</file>

<file path=customXml/itemProps1.xml><?xml version="1.0" encoding="utf-8"?>
<ds:datastoreItem xmlns:ds="http://schemas.openxmlformats.org/officeDocument/2006/customXml" ds:itemID="{5E3270A9-99B6-4BB5-9B45-EBFCE6FE27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F99CD2-1A89-476C-948A-C6DC3F894BAC}"/>
</file>

<file path=customXml/itemProps3.xml><?xml version="1.0" encoding="utf-8"?>
<ds:datastoreItem xmlns:ds="http://schemas.openxmlformats.org/officeDocument/2006/customXml" ds:itemID="{E5867F0E-009A-4B21-9695-A451675751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27C2B2-E5D1-4E51-9CB4-3BA1D148C996}">
  <ds:schemaRefs>
    <ds:schemaRef ds:uri="http://schemas.microsoft.com/office/2006/metadata/properties"/>
    <ds:schemaRef ds:uri="http://schemas.microsoft.com/office/infopath/2007/PartnerControls"/>
    <ds:schemaRef ds:uri="09b124b9-35fe-4fdd-8797-9bce01cc8ddb"/>
    <ds:schemaRef ds:uri="820d94f8-fd11-42ac-a0ff-4aa2bfffaaf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Wendy Laffoon</dc:creator>
  <keywords/>
  <dc:description/>
  <lastModifiedBy>Kylie Garcia</lastModifiedBy>
  <revision>5</revision>
  <dcterms:created xsi:type="dcterms:W3CDTF">2025-02-13T15:04:00.0000000Z</dcterms:created>
  <dcterms:modified xsi:type="dcterms:W3CDTF">2026-09-23T15:05:24.0879362Z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0x0101002501BCB6828B0A4C918B3521AC90F438</vt:lpwstr>
  </property>
  <property fmtid="{D5CDD505-2E9C-101B-9397-08002B2CF9AE}" pid="3" name="Order">
    <vt:r8>19200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